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8997D" w14:textId="77777777" w:rsidR="007B795A" w:rsidRPr="00AF11E4" w:rsidRDefault="007B795A" w:rsidP="007B795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kern w:val="0"/>
          <w:lang w:val="en-US"/>
        </w:rPr>
      </w:pPr>
      <w:r w:rsidRPr="00AF11E4">
        <w:rPr>
          <w:rFonts w:ascii="Times New Roman" w:hAnsi="Times New Roman" w:cs="Times New Roman"/>
          <w:color w:val="000000"/>
          <w:kern w:val="0"/>
          <w:lang w:val="en-US"/>
        </w:rPr>
        <w:t>AL-FARABI KAZAKH NATIONAL UNIVERSITY</w:t>
      </w:r>
    </w:p>
    <w:p w14:paraId="02851E44" w14:textId="77777777" w:rsidR="007B795A" w:rsidRPr="00AF11E4" w:rsidRDefault="007B795A" w:rsidP="007B795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kern w:val="0"/>
          <w:lang w:val="en-US"/>
        </w:rPr>
      </w:pPr>
      <w:r w:rsidRPr="00AF11E4">
        <w:rPr>
          <w:rFonts w:ascii="Times New Roman" w:hAnsi="Times New Roman" w:cs="Times New Roman"/>
          <w:color w:val="000000"/>
          <w:kern w:val="0"/>
          <w:lang w:val="en-US"/>
        </w:rPr>
        <w:t xml:space="preserve">Department of International Relations </w:t>
      </w:r>
    </w:p>
    <w:p w14:paraId="47E6BF9D" w14:textId="77777777" w:rsidR="007B795A" w:rsidRPr="00AF11E4" w:rsidRDefault="007B795A" w:rsidP="007B795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kern w:val="0"/>
          <w:lang w:val="en-US"/>
        </w:rPr>
      </w:pPr>
      <w:r w:rsidRPr="00AF11E4">
        <w:rPr>
          <w:rFonts w:ascii="Times New Roman" w:hAnsi="Times New Roman" w:cs="Times New Roman"/>
          <w:color w:val="000000"/>
          <w:kern w:val="0"/>
          <w:lang w:val="en-US"/>
        </w:rPr>
        <w:t>Chair of Diplomatic Translation</w:t>
      </w:r>
    </w:p>
    <w:p w14:paraId="5B40FD87" w14:textId="77777777" w:rsidR="00A70209" w:rsidRPr="00AF11E4" w:rsidRDefault="00A70209" w:rsidP="00A7020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lang w:val="en-US"/>
        </w:rPr>
      </w:pPr>
      <w:r w:rsidRPr="00AF11E4"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>Translation business in the field of international and legal relations</w:t>
      </w:r>
    </w:p>
    <w:p w14:paraId="674B0EF7" w14:textId="77777777" w:rsidR="00A70209" w:rsidRPr="00AF11E4" w:rsidRDefault="00A70209" w:rsidP="00A7020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lang w:val="en-US"/>
        </w:rPr>
      </w:pPr>
      <w:r w:rsidRPr="00AF11E4"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>“</w:t>
      </w:r>
      <w:r w:rsidRPr="009B6A18">
        <w:rPr>
          <w:rFonts w:ascii="Times New Roman" w:hAnsi="Times New Roman" w:cs="Times New Roman"/>
          <w:b/>
          <w:bCs/>
          <w:color w:val="000000"/>
          <w:kern w:val="0"/>
          <w:lang w:val="en"/>
        </w:rPr>
        <w:t>Information Technology in Translation</w:t>
      </w:r>
    </w:p>
    <w:p w14:paraId="4589FB49" w14:textId="77777777" w:rsidR="00A70209" w:rsidRPr="00AF11E4" w:rsidRDefault="00A70209" w:rsidP="00A70209">
      <w:pPr>
        <w:jc w:val="center"/>
        <w:rPr>
          <w:rFonts w:ascii="Times New Roman" w:hAnsi="Times New Roman" w:cs="Times New Roman"/>
          <w:color w:val="000000"/>
          <w:kern w:val="0"/>
          <w:lang w:val="en-US"/>
        </w:rPr>
      </w:pPr>
      <w:r w:rsidRPr="00AF11E4">
        <w:rPr>
          <w:rFonts w:ascii="Times New Roman" w:hAnsi="Times New Roman" w:cs="Times New Roman"/>
          <w:color w:val="000000"/>
          <w:kern w:val="0"/>
          <w:lang w:val="en-US"/>
        </w:rPr>
        <w:t>202</w:t>
      </w:r>
      <w:r>
        <w:rPr>
          <w:rFonts w:ascii="Times New Roman" w:hAnsi="Times New Roman" w:cs="Times New Roman"/>
          <w:color w:val="000000"/>
          <w:kern w:val="0"/>
          <w:lang w:val="en-US"/>
        </w:rPr>
        <w:t>5</w:t>
      </w:r>
      <w:r w:rsidRPr="00AF11E4">
        <w:rPr>
          <w:rFonts w:ascii="Times New Roman" w:hAnsi="Times New Roman" w:cs="Times New Roman"/>
          <w:color w:val="000000"/>
          <w:kern w:val="0"/>
          <w:lang w:val="en-US"/>
        </w:rPr>
        <w:t>-202</w:t>
      </w:r>
      <w:r>
        <w:rPr>
          <w:rFonts w:ascii="Times New Roman" w:hAnsi="Times New Roman" w:cs="Times New Roman"/>
          <w:color w:val="000000"/>
          <w:kern w:val="0"/>
          <w:lang w:val="en-US"/>
        </w:rPr>
        <w:t>6</w:t>
      </w:r>
      <w:r w:rsidRPr="00AF11E4">
        <w:rPr>
          <w:rFonts w:ascii="Times New Roman" w:hAnsi="Times New Roman" w:cs="Times New Roman"/>
          <w:color w:val="000000"/>
          <w:kern w:val="0"/>
          <w:lang w:val="en-US"/>
        </w:rPr>
        <w:t xml:space="preserve"> academic year, </w:t>
      </w:r>
      <w:r>
        <w:rPr>
          <w:rFonts w:ascii="Times New Roman" w:hAnsi="Times New Roman" w:cs="Times New Roman"/>
          <w:color w:val="000000"/>
          <w:kern w:val="0"/>
          <w:lang w:val="en-US"/>
        </w:rPr>
        <w:t xml:space="preserve">fall </w:t>
      </w:r>
      <w:r w:rsidRPr="00AF11E4">
        <w:rPr>
          <w:rFonts w:ascii="Times New Roman" w:hAnsi="Times New Roman" w:cs="Times New Roman"/>
          <w:color w:val="000000"/>
          <w:kern w:val="0"/>
          <w:lang w:val="en-US"/>
        </w:rPr>
        <w:t>semester</w:t>
      </w:r>
    </w:p>
    <w:p w14:paraId="73B51D87" w14:textId="77777777" w:rsidR="007B795A" w:rsidRPr="00AF11E4" w:rsidRDefault="007B795A" w:rsidP="007B795A">
      <w:pPr>
        <w:jc w:val="center"/>
        <w:rPr>
          <w:rFonts w:ascii="Times New Roman" w:hAnsi="Times New Roman" w:cs="Times New Roman"/>
          <w:color w:val="000000"/>
          <w:kern w:val="0"/>
          <w:lang w:val="en-US"/>
        </w:rPr>
      </w:pPr>
    </w:p>
    <w:p w14:paraId="063AA7ED" w14:textId="77777777" w:rsidR="007B795A" w:rsidRPr="00AF11E4" w:rsidRDefault="007B795A" w:rsidP="007B795A">
      <w:pPr>
        <w:jc w:val="center"/>
        <w:rPr>
          <w:rFonts w:ascii="Times New Roman" w:hAnsi="Times New Roman" w:cs="Times New Roman"/>
          <w:b/>
          <w:bCs/>
          <w:color w:val="000000"/>
          <w:kern w:val="0"/>
          <w:lang w:val="en-US"/>
        </w:rPr>
      </w:pPr>
      <w:r w:rsidRPr="00AF11E4"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 xml:space="preserve">Lecture </w:t>
      </w:r>
      <w:r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>8</w:t>
      </w:r>
    </w:p>
    <w:p w14:paraId="1348E786" w14:textId="77777777" w:rsidR="007B795A" w:rsidRPr="00AF11E4" w:rsidRDefault="007B795A" w:rsidP="007B795A">
      <w:pPr>
        <w:rPr>
          <w:rFonts w:ascii="Times New Roman" w:hAnsi="Times New Roman" w:cs="Times New Roman"/>
          <w:b/>
          <w:bCs/>
          <w:color w:val="000000"/>
          <w:kern w:val="0"/>
          <w:lang w:val="en-US"/>
        </w:rPr>
      </w:pPr>
      <w:r w:rsidRPr="00AF11E4">
        <w:rPr>
          <w:rFonts w:ascii="Times New Roman" w:hAnsi="Times New Roman" w:cs="Times New Roman"/>
          <w:b/>
          <w:lang w:val="en-US"/>
        </w:rPr>
        <w:t xml:space="preserve">Module </w:t>
      </w:r>
      <w:r>
        <w:rPr>
          <w:rFonts w:ascii="Times New Roman" w:hAnsi="Times New Roman" w:cs="Times New Roman"/>
          <w:b/>
          <w:lang w:val="en-US"/>
        </w:rPr>
        <w:t>2</w:t>
      </w:r>
      <w:r w:rsidRPr="00AF11E4">
        <w:rPr>
          <w:rFonts w:ascii="Times New Roman" w:hAnsi="Times New Roman" w:cs="Times New Roman"/>
          <w:b/>
          <w:lang w:val="en-US"/>
        </w:rPr>
        <w:t xml:space="preserve">: </w:t>
      </w:r>
      <w:r>
        <w:rPr>
          <w:rFonts w:ascii="Times New Roman" w:hAnsi="Times New Roman" w:cs="Times New Roman"/>
          <w:b/>
          <w:lang w:val="en-US"/>
        </w:rPr>
        <w:t>Resources</w:t>
      </w:r>
    </w:p>
    <w:p w14:paraId="6EE6AA89" w14:textId="55F96FE8" w:rsidR="007B795A" w:rsidRPr="008232A6" w:rsidRDefault="007B795A" w:rsidP="007B795A">
      <w:pPr>
        <w:rPr>
          <w:rFonts w:ascii="Times New Roman" w:hAnsi="Times New Roman" w:cs="Times New Roman"/>
        </w:rPr>
      </w:pPr>
      <w:r w:rsidRPr="00AF11E4"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 xml:space="preserve">Lecture </w:t>
      </w:r>
      <w:r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>8</w:t>
      </w:r>
      <w:r w:rsidRPr="00AF11E4"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>:</w:t>
      </w:r>
      <w:r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 xml:space="preserve"> </w:t>
      </w:r>
      <w:r w:rsidR="00DC39FA" w:rsidRPr="00DC39FA">
        <w:rPr>
          <w:rFonts w:ascii="Times New Roman" w:hAnsi="Times New Roman" w:cs="Times New Roman"/>
          <w:bCs/>
          <w:lang w:val="en-US"/>
        </w:rPr>
        <w:t>T</w:t>
      </w:r>
      <w:r w:rsidR="00DC39FA" w:rsidRPr="00DC39FA">
        <w:rPr>
          <w:rFonts w:ascii="Times New Roman" w:hAnsi="Times New Roman" w:cs="Times New Roman"/>
          <w:bCs/>
          <w:lang w:val="en"/>
        </w:rPr>
        <w:t>he Integration of Machine Translation and Post-Editing</w:t>
      </w:r>
    </w:p>
    <w:p w14:paraId="22294614" w14:textId="77777777" w:rsidR="007B795A" w:rsidRPr="008232A6" w:rsidRDefault="007B795A" w:rsidP="007B795A">
      <w:pPr>
        <w:jc w:val="both"/>
        <w:rPr>
          <w:rFonts w:ascii="Times New Roman" w:hAnsi="Times New Roman" w:cs="Times New Roman"/>
        </w:rPr>
      </w:pPr>
    </w:p>
    <w:p w14:paraId="24722DEE" w14:textId="77777777" w:rsidR="007B795A" w:rsidRPr="008232A6" w:rsidRDefault="007B795A" w:rsidP="007B795A">
      <w:pPr>
        <w:jc w:val="both"/>
        <w:rPr>
          <w:rFonts w:ascii="Times New Roman" w:hAnsi="Times New Roman" w:cs="Times New Roman"/>
        </w:rPr>
      </w:pPr>
      <w:r w:rsidRPr="008232A6">
        <w:rPr>
          <w:rFonts w:ascii="Times New Roman" w:hAnsi="Times New Roman" w:cs="Times New Roman"/>
        </w:rPr>
        <w:t xml:space="preserve">Lecture Objective:  </w:t>
      </w:r>
    </w:p>
    <w:p w14:paraId="4B58D3EF" w14:textId="77777777" w:rsidR="007B795A" w:rsidRPr="008232A6" w:rsidRDefault="007B795A" w:rsidP="007B795A">
      <w:pPr>
        <w:jc w:val="both"/>
        <w:rPr>
          <w:rFonts w:ascii="Times New Roman" w:hAnsi="Times New Roman" w:cs="Times New Roman"/>
        </w:rPr>
      </w:pPr>
      <w:r w:rsidRPr="008232A6">
        <w:rPr>
          <w:rFonts w:ascii="Times New Roman" w:hAnsi="Times New Roman" w:cs="Times New Roman"/>
        </w:rPr>
        <w:t>Focus on the role of post-editing machine translation (PEMT) as a teaching method.</w:t>
      </w:r>
    </w:p>
    <w:p w14:paraId="29C754D0" w14:textId="77777777" w:rsidR="007B795A" w:rsidRPr="008232A6" w:rsidRDefault="007B795A" w:rsidP="007B795A">
      <w:pPr>
        <w:jc w:val="both"/>
        <w:rPr>
          <w:rFonts w:ascii="Times New Roman" w:hAnsi="Times New Roman" w:cs="Times New Roman"/>
        </w:rPr>
      </w:pPr>
    </w:p>
    <w:p w14:paraId="5F0D72FF" w14:textId="77777777" w:rsidR="007B795A" w:rsidRPr="008232A6" w:rsidRDefault="007B795A" w:rsidP="007B795A">
      <w:pPr>
        <w:jc w:val="both"/>
        <w:rPr>
          <w:rFonts w:ascii="Times New Roman" w:hAnsi="Times New Roman" w:cs="Times New Roman"/>
        </w:rPr>
      </w:pPr>
      <w:r w:rsidRPr="008232A6">
        <w:rPr>
          <w:rFonts w:ascii="Times New Roman" w:hAnsi="Times New Roman" w:cs="Times New Roman"/>
        </w:rPr>
        <w:t>Key Points:</w:t>
      </w:r>
    </w:p>
    <w:p w14:paraId="22018CC3" w14:textId="77777777" w:rsidR="007B795A" w:rsidRPr="008232A6" w:rsidRDefault="007B795A" w:rsidP="007B795A">
      <w:pPr>
        <w:jc w:val="both"/>
        <w:rPr>
          <w:rFonts w:ascii="Times New Roman" w:hAnsi="Times New Roman" w:cs="Times New Roman"/>
        </w:rPr>
      </w:pPr>
      <w:r w:rsidRPr="008232A6">
        <w:rPr>
          <w:rFonts w:ascii="Times New Roman" w:hAnsi="Times New Roman" w:cs="Times New Roman"/>
        </w:rPr>
        <w:t>- What is Post-Editing?: The process of editing a machine-generated translation to improve accuracy and fluency.</w:t>
      </w:r>
    </w:p>
    <w:p w14:paraId="3081CC70" w14:textId="77777777" w:rsidR="007B795A" w:rsidRPr="008232A6" w:rsidRDefault="007B795A" w:rsidP="007B795A">
      <w:pPr>
        <w:jc w:val="both"/>
        <w:rPr>
          <w:rFonts w:ascii="Times New Roman" w:hAnsi="Times New Roman" w:cs="Times New Roman"/>
        </w:rPr>
      </w:pPr>
      <w:r w:rsidRPr="008232A6">
        <w:rPr>
          <w:rFonts w:ascii="Times New Roman" w:hAnsi="Times New Roman" w:cs="Times New Roman"/>
        </w:rPr>
        <w:t>- PEMT in Teaching: Using PEMT exercises in the classroom to help students develop skills in identifying machine translation errors and correcting them.</w:t>
      </w:r>
    </w:p>
    <w:p w14:paraId="7E8CB5FB" w14:textId="77777777" w:rsidR="007B795A" w:rsidRPr="008232A6" w:rsidRDefault="007B795A" w:rsidP="007B795A">
      <w:pPr>
        <w:jc w:val="both"/>
        <w:rPr>
          <w:rFonts w:ascii="Times New Roman" w:hAnsi="Times New Roman" w:cs="Times New Roman"/>
        </w:rPr>
      </w:pPr>
      <w:r w:rsidRPr="008232A6">
        <w:rPr>
          <w:rFonts w:ascii="Times New Roman" w:hAnsi="Times New Roman" w:cs="Times New Roman"/>
        </w:rPr>
        <w:t>- Advantages: Exposure to real-world translation challenges, faster turnaround times.</w:t>
      </w:r>
    </w:p>
    <w:p w14:paraId="772E6174" w14:textId="77777777" w:rsidR="007B795A" w:rsidRPr="008232A6" w:rsidRDefault="007B795A" w:rsidP="007B795A">
      <w:pPr>
        <w:jc w:val="both"/>
        <w:rPr>
          <w:rFonts w:ascii="Times New Roman" w:hAnsi="Times New Roman" w:cs="Times New Roman"/>
        </w:rPr>
      </w:pPr>
      <w:r w:rsidRPr="008232A6">
        <w:rPr>
          <w:rFonts w:ascii="Times New Roman" w:hAnsi="Times New Roman" w:cs="Times New Roman"/>
        </w:rPr>
        <w:t>- Tools for PEMT: MT systems like Google Translate, combined with CAT tools.</w:t>
      </w:r>
    </w:p>
    <w:p w14:paraId="495DA856" w14:textId="77777777" w:rsidR="007B795A" w:rsidRPr="008232A6" w:rsidRDefault="007B795A" w:rsidP="007B795A">
      <w:pPr>
        <w:jc w:val="both"/>
        <w:rPr>
          <w:rFonts w:ascii="Times New Roman" w:hAnsi="Times New Roman" w:cs="Times New Roman"/>
        </w:rPr>
      </w:pPr>
    </w:p>
    <w:p w14:paraId="290FB533" w14:textId="77777777" w:rsidR="007B795A" w:rsidRPr="008232A6" w:rsidRDefault="007B795A" w:rsidP="007B795A">
      <w:pPr>
        <w:jc w:val="both"/>
        <w:rPr>
          <w:rFonts w:ascii="Times New Roman" w:hAnsi="Times New Roman" w:cs="Times New Roman"/>
        </w:rPr>
      </w:pPr>
      <w:r w:rsidRPr="008232A6">
        <w:rPr>
          <w:rFonts w:ascii="Times New Roman" w:hAnsi="Times New Roman" w:cs="Times New Roman"/>
        </w:rPr>
        <w:t>Discussion Prompt:</w:t>
      </w:r>
    </w:p>
    <w:p w14:paraId="5AA723B7" w14:textId="77777777" w:rsidR="007B795A" w:rsidRPr="008232A6" w:rsidRDefault="007B795A" w:rsidP="007B795A">
      <w:pPr>
        <w:jc w:val="both"/>
        <w:rPr>
          <w:rFonts w:ascii="Times New Roman" w:hAnsi="Times New Roman" w:cs="Times New Roman"/>
        </w:rPr>
      </w:pPr>
      <w:r w:rsidRPr="008232A6">
        <w:rPr>
          <w:rFonts w:ascii="Times New Roman" w:hAnsi="Times New Roman" w:cs="Times New Roman"/>
        </w:rPr>
        <w:t>- How would you design an effective post-editing assignment for your students?</w:t>
      </w:r>
    </w:p>
    <w:p w14:paraId="72237465" w14:textId="77777777" w:rsidR="007B795A" w:rsidRDefault="007B795A"/>
    <w:sectPr w:rsidR="007B795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95A"/>
    <w:rsid w:val="00151C02"/>
    <w:rsid w:val="002E4042"/>
    <w:rsid w:val="007B795A"/>
    <w:rsid w:val="00A70209"/>
    <w:rsid w:val="00DC3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1E6E421"/>
  <w15:chartTrackingRefBased/>
  <w15:docId w15:val="{046EF885-E1E2-8B40-8F4E-B82084B4A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795A"/>
  </w:style>
  <w:style w:type="paragraph" w:styleId="Heading1">
    <w:name w:val="heading 1"/>
    <w:basedOn w:val="Normal"/>
    <w:next w:val="Normal"/>
    <w:link w:val="Heading1Char"/>
    <w:uiPriority w:val="9"/>
    <w:qFormat/>
    <w:rsid w:val="007B79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79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79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79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79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79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79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79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79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79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79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79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795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795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795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795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795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795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79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79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79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B79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79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795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795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B795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79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795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795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149</Words>
  <Characters>853</Characters>
  <Application>Microsoft Office Word</Application>
  <DocSecurity>0</DocSecurity>
  <Lines>7</Lines>
  <Paragraphs>1</Paragraphs>
  <ScaleCrop>false</ScaleCrop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Жумалиева Жансая</dc:creator>
  <cp:keywords/>
  <dc:description/>
  <cp:lastModifiedBy>Жумалиева Жансая</cp:lastModifiedBy>
  <cp:revision>3</cp:revision>
  <dcterms:created xsi:type="dcterms:W3CDTF">2025-01-28T09:54:00Z</dcterms:created>
  <dcterms:modified xsi:type="dcterms:W3CDTF">2025-10-07T05:40:00Z</dcterms:modified>
</cp:coreProperties>
</file>